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3A97D">
      <w:pPr>
        <w:spacing w:before="101" w:line="226" w:lineRule="auto"/>
        <w:ind w:left="26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3</w:t>
      </w:r>
      <w:bookmarkStart w:id="0" w:name="_GoBack"/>
      <w:bookmarkEnd w:id="0"/>
    </w:p>
    <w:p w14:paraId="06C6C25B">
      <w:pPr>
        <w:spacing w:before="188" w:line="237" w:lineRule="auto"/>
        <w:ind w:left="282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8"/>
          <w:sz w:val="43"/>
          <w:szCs w:val="43"/>
        </w:rPr>
        <w:t>2025年山东省高校教学名师候选人汇总表</w:t>
      </w:r>
    </w:p>
    <w:p w14:paraId="085B4B34">
      <w:pPr>
        <w:spacing w:line="358" w:lineRule="auto"/>
        <w:rPr>
          <w:rFonts w:ascii="Arial"/>
          <w:sz w:val="21"/>
        </w:rPr>
      </w:pPr>
    </w:p>
    <w:p w14:paraId="352F4975">
      <w:pPr>
        <w:pStyle w:val="2"/>
        <w:spacing w:before="65" w:line="222" w:lineRule="auto"/>
        <w:rPr>
          <w:sz w:val="20"/>
          <w:szCs w:val="20"/>
        </w:rPr>
      </w:pPr>
      <w:r>
        <w:rPr>
          <w:spacing w:val="3"/>
          <w:sz w:val="20"/>
          <w:szCs w:val="20"/>
        </w:rPr>
        <w:t>推荐</w:t>
      </w:r>
      <w:r>
        <w:rPr>
          <w:rFonts w:hint="eastAsia"/>
          <w:spacing w:val="3"/>
          <w:sz w:val="20"/>
          <w:szCs w:val="20"/>
          <w:lang w:val="en-US" w:eastAsia="zh-CN"/>
        </w:rPr>
        <w:t>单位</w:t>
      </w:r>
      <w:r>
        <w:rPr>
          <w:spacing w:val="-43"/>
          <w:sz w:val="20"/>
          <w:szCs w:val="20"/>
        </w:rPr>
        <w:t>：</w:t>
      </w:r>
      <w:r>
        <w:rPr>
          <w:rFonts w:hint="eastAsia"/>
          <w:spacing w:val="-43"/>
          <w:sz w:val="20"/>
          <w:szCs w:val="20"/>
          <w:lang w:val="en-US" w:eastAsia="zh-CN"/>
        </w:rPr>
        <w:t xml:space="preserve">(     公       </w:t>
      </w:r>
      <w:r>
        <w:rPr>
          <w:rFonts w:hint="eastAsia"/>
          <w:spacing w:val="3"/>
          <w:sz w:val="20"/>
          <w:szCs w:val="20"/>
          <w:lang w:val="en-US" w:eastAsia="zh-CN"/>
        </w:rPr>
        <w:t>章</w:t>
      </w:r>
      <w:r>
        <w:rPr>
          <w:rFonts w:hint="eastAsia"/>
          <w:spacing w:val="-43"/>
          <w:sz w:val="20"/>
          <w:szCs w:val="20"/>
          <w:lang w:eastAsia="zh-CN"/>
        </w:rPr>
        <w:t>）</w:t>
      </w:r>
      <w:r>
        <w:rPr>
          <w:spacing w:val="3"/>
          <w:sz w:val="20"/>
          <w:szCs w:val="20"/>
        </w:rPr>
        <w:t xml:space="preserve">                                联系人：                        联系电话：</w:t>
      </w:r>
    </w:p>
    <w:p w14:paraId="2270871A">
      <w:pPr>
        <w:spacing w:line="53" w:lineRule="exact"/>
      </w:pPr>
    </w:p>
    <w:tbl>
      <w:tblPr>
        <w:tblStyle w:val="5"/>
        <w:tblW w:w="14174" w:type="dxa"/>
        <w:tblInd w:w="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3"/>
        <w:gridCol w:w="845"/>
        <w:gridCol w:w="2044"/>
        <w:gridCol w:w="1086"/>
        <w:gridCol w:w="2407"/>
        <w:gridCol w:w="2019"/>
        <w:gridCol w:w="2625"/>
        <w:gridCol w:w="1625"/>
      </w:tblGrid>
      <w:tr w14:paraId="163546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523" w:type="dxa"/>
            <w:vAlign w:val="center"/>
          </w:tcPr>
          <w:p w14:paraId="7336FAFC">
            <w:pPr>
              <w:spacing w:before="65" w:line="227" w:lineRule="auto"/>
              <w:ind w:left="245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候选人姓名</w:t>
            </w:r>
          </w:p>
        </w:tc>
        <w:tc>
          <w:tcPr>
            <w:tcW w:w="845" w:type="dxa"/>
            <w:vAlign w:val="center"/>
          </w:tcPr>
          <w:p w14:paraId="0BBD92F3">
            <w:pPr>
              <w:spacing w:before="65" w:line="228" w:lineRule="auto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年龄</w:t>
            </w:r>
          </w:p>
        </w:tc>
        <w:tc>
          <w:tcPr>
            <w:tcW w:w="2044" w:type="dxa"/>
            <w:vAlign w:val="center"/>
          </w:tcPr>
          <w:p w14:paraId="76703312">
            <w:pPr>
              <w:spacing w:before="148" w:line="299" w:lineRule="auto"/>
              <w:ind w:left="296" w:right="275" w:hanging="256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专业技术职务</w:t>
            </w:r>
            <w:r>
              <w:rPr>
                <w:rFonts w:hint="eastAsia" w:ascii="黑体" w:hAnsi="黑体" w:eastAsia="黑体" w:cs="黑体"/>
                <w:spacing w:val="4"/>
                <w:sz w:val="20"/>
                <w:szCs w:val="20"/>
                <w:lang w:val="en-US" w:eastAsia="zh-CN"/>
              </w:rPr>
              <w:t>/</w:t>
            </w: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职</w:t>
            </w: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业资格证书</w:t>
            </w:r>
          </w:p>
        </w:tc>
        <w:tc>
          <w:tcPr>
            <w:tcW w:w="1086" w:type="dxa"/>
            <w:vAlign w:val="center"/>
          </w:tcPr>
          <w:p w14:paraId="43C7760D">
            <w:pPr>
              <w:spacing w:before="65" w:line="225" w:lineRule="auto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行政职务</w:t>
            </w:r>
          </w:p>
        </w:tc>
        <w:tc>
          <w:tcPr>
            <w:tcW w:w="2407" w:type="dxa"/>
            <w:vAlign w:val="center"/>
          </w:tcPr>
          <w:p w14:paraId="39B28C33">
            <w:pPr>
              <w:spacing w:before="65" w:line="225" w:lineRule="auto"/>
              <w:ind w:left="145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主讲课程/教学专业领域</w:t>
            </w:r>
          </w:p>
        </w:tc>
        <w:tc>
          <w:tcPr>
            <w:tcW w:w="2019" w:type="dxa"/>
            <w:vAlign w:val="center"/>
          </w:tcPr>
          <w:p w14:paraId="1BF8A381">
            <w:pPr>
              <w:spacing w:before="65" w:line="227" w:lineRule="auto"/>
              <w:ind w:left="536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>所属院（系）</w:t>
            </w:r>
          </w:p>
        </w:tc>
        <w:tc>
          <w:tcPr>
            <w:tcW w:w="2625" w:type="dxa"/>
            <w:vAlign w:val="center"/>
          </w:tcPr>
          <w:p w14:paraId="00D4A1F4">
            <w:pPr>
              <w:spacing w:before="147" w:line="217" w:lineRule="auto"/>
              <w:ind w:left="55"/>
              <w:jc w:val="center"/>
              <w:rPr>
                <w:rFonts w:ascii="黑体" w:hAnsi="黑体" w:eastAsia="黑体" w:cs="黑体"/>
                <w:spacing w:val="-4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备注1</w:t>
            </w:r>
          </w:p>
          <w:p w14:paraId="661E596F">
            <w:pPr>
              <w:spacing w:before="147" w:line="217" w:lineRule="auto"/>
              <w:ind w:left="55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（1.思政课；2.创新创</w:t>
            </w: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业）</w:t>
            </w:r>
          </w:p>
        </w:tc>
        <w:tc>
          <w:tcPr>
            <w:tcW w:w="1625" w:type="dxa"/>
            <w:vAlign w:val="center"/>
          </w:tcPr>
          <w:p w14:paraId="76C30BA3">
            <w:pPr>
              <w:spacing w:before="65" w:line="226" w:lineRule="auto"/>
              <w:ind w:left="493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>备注2</w:t>
            </w:r>
          </w:p>
        </w:tc>
      </w:tr>
      <w:tr w14:paraId="63C69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523" w:type="dxa"/>
            <w:vAlign w:val="center"/>
          </w:tcPr>
          <w:p w14:paraId="749F0A7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45" w:type="dxa"/>
            <w:vAlign w:val="center"/>
          </w:tcPr>
          <w:p w14:paraId="135917F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044" w:type="dxa"/>
            <w:vAlign w:val="center"/>
          </w:tcPr>
          <w:p w14:paraId="75C4379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center"/>
          </w:tcPr>
          <w:p w14:paraId="3AFED95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07" w:type="dxa"/>
            <w:vAlign w:val="center"/>
          </w:tcPr>
          <w:p w14:paraId="04A10F7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019" w:type="dxa"/>
            <w:vAlign w:val="center"/>
          </w:tcPr>
          <w:p w14:paraId="6439CDF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625" w:type="dxa"/>
            <w:vAlign w:val="center"/>
          </w:tcPr>
          <w:p w14:paraId="5FC1C13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25" w:type="dxa"/>
            <w:vAlign w:val="center"/>
          </w:tcPr>
          <w:p w14:paraId="42B878F6">
            <w:pPr>
              <w:jc w:val="center"/>
              <w:rPr>
                <w:rFonts w:ascii="Arial"/>
                <w:sz w:val="21"/>
              </w:rPr>
            </w:pPr>
          </w:p>
        </w:tc>
      </w:tr>
      <w:tr w14:paraId="53E5A0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523" w:type="dxa"/>
            <w:vAlign w:val="center"/>
          </w:tcPr>
          <w:p w14:paraId="5DDAFE6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45" w:type="dxa"/>
            <w:vAlign w:val="center"/>
          </w:tcPr>
          <w:p w14:paraId="7A67B90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044" w:type="dxa"/>
            <w:vAlign w:val="center"/>
          </w:tcPr>
          <w:p w14:paraId="305BCCA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center"/>
          </w:tcPr>
          <w:p w14:paraId="4604BB0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07" w:type="dxa"/>
            <w:vAlign w:val="center"/>
          </w:tcPr>
          <w:p w14:paraId="5E6CEBB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019" w:type="dxa"/>
            <w:vAlign w:val="center"/>
          </w:tcPr>
          <w:p w14:paraId="2F4AA08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625" w:type="dxa"/>
            <w:vAlign w:val="center"/>
          </w:tcPr>
          <w:p w14:paraId="176A97B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25" w:type="dxa"/>
            <w:vAlign w:val="center"/>
          </w:tcPr>
          <w:p w14:paraId="58FD1556">
            <w:pPr>
              <w:jc w:val="center"/>
              <w:rPr>
                <w:rFonts w:ascii="Arial"/>
                <w:sz w:val="21"/>
              </w:rPr>
            </w:pPr>
          </w:p>
        </w:tc>
      </w:tr>
      <w:tr w14:paraId="1BCCC9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523" w:type="dxa"/>
            <w:vAlign w:val="center"/>
          </w:tcPr>
          <w:p w14:paraId="0EFB1F2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45" w:type="dxa"/>
            <w:vAlign w:val="center"/>
          </w:tcPr>
          <w:p w14:paraId="169EBB6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044" w:type="dxa"/>
            <w:vAlign w:val="center"/>
          </w:tcPr>
          <w:p w14:paraId="196739A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center"/>
          </w:tcPr>
          <w:p w14:paraId="47FCA36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07" w:type="dxa"/>
            <w:vAlign w:val="center"/>
          </w:tcPr>
          <w:p w14:paraId="08366DE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019" w:type="dxa"/>
            <w:vAlign w:val="center"/>
          </w:tcPr>
          <w:p w14:paraId="1C5C7A7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625" w:type="dxa"/>
            <w:vAlign w:val="center"/>
          </w:tcPr>
          <w:p w14:paraId="7E4339D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25" w:type="dxa"/>
            <w:vAlign w:val="center"/>
          </w:tcPr>
          <w:p w14:paraId="540296FA">
            <w:pPr>
              <w:jc w:val="center"/>
              <w:rPr>
                <w:rFonts w:ascii="Arial"/>
                <w:sz w:val="21"/>
              </w:rPr>
            </w:pPr>
          </w:p>
        </w:tc>
      </w:tr>
      <w:tr w14:paraId="606F6F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523" w:type="dxa"/>
            <w:vAlign w:val="center"/>
          </w:tcPr>
          <w:p w14:paraId="7533DE6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45" w:type="dxa"/>
            <w:vAlign w:val="center"/>
          </w:tcPr>
          <w:p w14:paraId="6C81FBA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044" w:type="dxa"/>
            <w:vAlign w:val="center"/>
          </w:tcPr>
          <w:p w14:paraId="3FEB0D2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center"/>
          </w:tcPr>
          <w:p w14:paraId="7E9EAC8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07" w:type="dxa"/>
            <w:vAlign w:val="center"/>
          </w:tcPr>
          <w:p w14:paraId="35995FE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019" w:type="dxa"/>
            <w:vAlign w:val="center"/>
          </w:tcPr>
          <w:p w14:paraId="218848A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625" w:type="dxa"/>
            <w:vAlign w:val="center"/>
          </w:tcPr>
          <w:p w14:paraId="507EFFD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25" w:type="dxa"/>
            <w:vAlign w:val="center"/>
          </w:tcPr>
          <w:p w14:paraId="6B5B1B89">
            <w:pPr>
              <w:jc w:val="center"/>
              <w:rPr>
                <w:rFonts w:ascii="Arial"/>
                <w:sz w:val="21"/>
              </w:rPr>
            </w:pPr>
          </w:p>
        </w:tc>
      </w:tr>
      <w:tr w14:paraId="1533E9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523" w:type="dxa"/>
            <w:vAlign w:val="center"/>
          </w:tcPr>
          <w:p w14:paraId="7A7BE0A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45" w:type="dxa"/>
            <w:vAlign w:val="center"/>
          </w:tcPr>
          <w:p w14:paraId="7BF2D5C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044" w:type="dxa"/>
            <w:vAlign w:val="center"/>
          </w:tcPr>
          <w:p w14:paraId="50892AA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center"/>
          </w:tcPr>
          <w:p w14:paraId="54E8260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07" w:type="dxa"/>
            <w:vAlign w:val="center"/>
          </w:tcPr>
          <w:p w14:paraId="2824669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019" w:type="dxa"/>
            <w:vAlign w:val="center"/>
          </w:tcPr>
          <w:p w14:paraId="56FD122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625" w:type="dxa"/>
            <w:vAlign w:val="center"/>
          </w:tcPr>
          <w:p w14:paraId="0BE67BA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25" w:type="dxa"/>
            <w:vAlign w:val="center"/>
          </w:tcPr>
          <w:p w14:paraId="0A2DAB51">
            <w:pPr>
              <w:jc w:val="center"/>
              <w:rPr>
                <w:rFonts w:ascii="Arial"/>
                <w:sz w:val="21"/>
              </w:rPr>
            </w:pPr>
          </w:p>
        </w:tc>
      </w:tr>
    </w:tbl>
    <w:p w14:paraId="79DB2EDE">
      <w:pPr>
        <w:pStyle w:val="2"/>
        <w:spacing w:before="284" w:line="223" w:lineRule="auto"/>
        <w:ind w:left="206"/>
        <w:rPr>
          <w:sz w:val="20"/>
          <w:szCs w:val="20"/>
        </w:rPr>
      </w:pPr>
      <w:r>
        <w:rPr>
          <w:spacing w:val="2"/>
          <w:sz w:val="20"/>
          <w:szCs w:val="20"/>
        </w:rPr>
        <w:t>注：备注1填写“1.思政课”或“2.创新创业”</w:t>
      </w:r>
      <w:r>
        <w:rPr>
          <w:spacing w:val="1"/>
          <w:sz w:val="20"/>
          <w:szCs w:val="20"/>
        </w:rPr>
        <w:t>，不属于这两类的无需填写。</w:t>
      </w:r>
    </w:p>
    <w:p w14:paraId="0A31E07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871B0"/>
    <w:rsid w:val="7888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138</Characters>
  <Lines>0</Lines>
  <Paragraphs>0</Paragraphs>
  <TotalTime>2</TotalTime>
  <ScaleCrop>false</ScaleCrop>
  <LinksUpToDate>false</LinksUpToDate>
  <CharactersWithSpaces>206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2025-10-30T01:28:00Z</dcterms:created>
  <dc:creator>lenovo</dc:creator>
  <cp:lastModifiedBy>皓月当空</cp:lastModifiedBy>
  <dcterms:modified xsi:type="dcterms:W3CDTF">2025-10-30T02:21:28Z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eyJoZGlkIjoiM2Q0ZWRjNDdjYjNiNmQyOWUxNjY2ZDJlZTgwY2EyZGQiLCJ1c2VySWQiOiI0NDc4Njk5MjYifQ==</vt:lpwstr>
  </property>
  <property fmtid="{D5CDD505-2E9C-101B-9397-08002B2CF9AE}" pid="4" name="ICV">
    <vt:lpwstr>7933B9CC7DA640C1A83EBEC915286D73_12</vt:lpwstr>
  </property>
</Properties>
</file>